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DA2B7" w14:textId="77777777" w:rsidR="000E547B" w:rsidRDefault="00C919AC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07F818C1" w14:textId="77777777" w:rsidR="000E547B" w:rsidRDefault="00C919AC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3DA6886" w14:textId="77777777" w:rsidR="000E547B" w:rsidRDefault="000E547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CE8B04C" w14:textId="77777777" w:rsidR="000E547B" w:rsidRDefault="000E547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5C048BA" w14:textId="77777777" w:rsidR="000E547B" w:rsidRDefault="000E547B">
      <w:pPr>
        <w:spacing w:after="268"/>
        <w:ind w:right="-20"/>
      </w:pPr>
    </w:p>
    <w:p w14:paraId="3CB2B773" w14:textId="77777777" w:rsidR="000E547B" w:rsidRDefault="000E547B">
      <w:pPr>
        <w:spacing w:after="268"/>
        <w:ind w:right="-20"/>
      </w:pPr>
    </w:p>
    <w:p w14:paraId="2F34933D" w14:textId="77777777" w:rsidR="000E547B" w:rsidRDefault="00C919AC">
      <w:pPr>
        <w:spacing w:after="11" w:line="264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14:paraId="0F016A8C" w14:textId="77777777" w:rsidR="000E547B" w:rsidRDefault="00C919AC">
      <w:pPr>
        <w:spacing w:after="11" w:line="264" w:lineRule="auto"/>
        <w:ind w:left="10" w:right="-20"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4461391A" w14:textId="77777777" w:rsidR="000E547B" w:rsidRDefault="000E547B">
      <w:pPr>
        <w:spacing w:after="18"/>
        <w:ind w:right="-20"/>
        <w:jc w:val="center"/>
      </w:pPr>
    </w:p>
    <w:p w14:paraId="60D875C8" w14:textId="77777777" w:rsidR="000E547B" w:rsidRDefault="00C919AC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color w:val="000000"/>
          <w:sz w:val="40"/>
          <w:szCs w:val="40"/>
          <w:u w:val="single"/>
        </w:rPr>
        <w:t>Русский язык и деловые коммуникации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6B2B639A" w14:textId="77777777" w:rsidR="000E547B" w:rsidRDefault="00C919AC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7A990500" w14:textId="77777777" w:rsidR="000E547B" w:rsidRDefault="000E547B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5B61CD28" w14:textId="77777777" w:rsidR="000E547B" w:rsidRDefault="00C919AC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Специальность </w:t>
      </w:r>
    </w:p>
    <w:p w14:paraId="5208509F" w14:textId="77777777" w:rsidR="000E547B" w:rsidRDefault="00C919AC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23.05.03 Подвижной состав железных дорог</w:t>
      </w:r>
    </w:p>
    <w:p w14:paraId="2409BC7B" w14:textId="77777777" w:rsidR="000E547B" w:rsidRDefault="00C919AC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(код и 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наименование)</w:t>
      </w:r>
    </w:p>
    <w:p w14:paraId="2490708F" w14:textId="77777777" w:rsidR="000E547B" w:rsidRDefault="00C919AC">
      <w:pPr>
        <w:spacing w:after="0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Специализация</w:t>
      </w:r>
    </w:p>
    <w:p w14:paraId="543AE86D" w14:textId="77777777" w:rsidR="000E547B" w:rsidRDefault="00C919AC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bookmarkStart w:id="0" w:name="_Hlk665785541"/>
      <w:bookmarkStart w:id="1" w:name="_Hlk66578554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Локомотивы</w:t>
      </w:r>
      <w:bookmarkEnd w:id="0"/>
      <w:bookmarkEnd w:id="1"/>
    </w:p>
    <w:p w14:paraId="72F38C90" w14:textId="77777777" w:rsidR="000E547B" w:rsidRDefault="00C919AC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46470E5" w14:textId="77777777" w:rsidR="000E547B" w:rsidRDefault="00C919AC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1C4BA8FB" w14:textId="77777777" w:rsidR="000E547B" w:rsidRDefault="000E54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9E69F8" w14:textId="77777777" w:rsidR="000E547B" w:rsidRDefault="000E547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541F31" w14:textId="77777777" w:rsidR="000E547B" w:rsidRDefault="00C919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14:paraId="733D7B4E" w14:textId="77777777" w:rsidR="000E547B" w:rsidRDefault="00C919AC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Пояснительная записка. </w:t>
      </w:r>
    </w:p>
    <w:p w14:paraId="18B05DBE" w14:textId="77777777" w:rsidR="000E547B" w:rsidRDefault="00C919AC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Типовые контрольные задания или иные материалы для оценки знаний, умений, навыков и (или) опыта деятельности, характеризующих этапы формирования </w:t>
      </w:r>
      <w:r>
        <w:rPr>
          <w:rFonts w:ascii="Times New Roman" w:hAnsi="Times New Roman"/>
          <w:color w:val="000000"/>
          <w:sz w:val="28"/>
          <w:szCs w:val="28"/>
        </w:rPr>
        <w:t>компетенций в процессе освоения образовательной программы.</w:t>
      </w:r>
    </w:p>
    <w:p w14:paraId="410905FC" w14:textId="77777777" w:rsidR="000E547B" w:rsidRDefault="00C919AC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23764B9" w14:textId="77777777" w:rsidR="000E547B" w:rsidRDefault="000E547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21FCE51" w14:textId="77777777" w:rsidR="000E547B" w:rsidRDefault="000E547B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93AF3B5" w14:textId="77777777" w:rsidR="000E547B" w:rsidRDefault="00C919A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br w:type="page"/>
      </w:r>
    </w:p>
    <w:p w14:paraId="75A45160" w14:textId="77777777" w:rsidR="000E547B" w:rsidRDefault="00C919AC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Пояснительная записка</w:t>
      </w:r>
    </w:p>
    <w:p w14:paraId="3BD2BBEC" w14:textId="77777777" w:rsidR="000E547B" w:rsidRDefault="000E54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8023E1" w14:textId="77777777" w:rsidR="000E547B" w:rsidRDefault="00C919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 </w:t>
      </w:r>
      <w:r>
        <w:rPr>
          <w:rFonts w:ascii="Times New Roman" w:eastAsia="Times New Roman" w:hAnsi="Times New Roman"/>
          <w:sz w:val="24"/>
          <w:szCs w:val="24"/>
        </w:rPr>
        <w:t>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4ED2BBB" w14:textId="77777777" w:rsidR="000E547B" w:rsidRDefault="00C919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Формы промежуточной аттестации: зачет</w:t>
      </w:r>
      <w:r>
        <w:rPr>
          <w:rFonts w:ascii="Times New Roman" w:eastAsia="Times New Roman" w:hAnsi="Times New Roman"/>
          <w:spacing w:val="-8"/>
          <w:sz w:val="24"/>
          <w:szCs w:val="24"/>
        </w:rPr>
        <w:t xml:space="preserve"> (очная форма – 2 семестр; за</w:t>
      </w:r>
      <w:r>
        <w:rPr>
          <w:rFonts w:ascii="Times New Roman" w:eastAsia="Times New Roman" w:hAnsi="Times New Roman"/>
          <w:spacing w:val="-8"/>
          <w:sz w:val="24"/>
          <w:szCs w:val="24"/>
        </w:rPr>
        <w:t>очная форма – 1 курс)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09B3793B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53E8D2C" w14:textId="77777777" w:rsidR="000E547B" w:rsidRDefault="00C919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BBAA86E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48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7654"/>
        <w:gridCol w:w="2835"/>
      </w:tblGrid>
      <w:tr w:rsidR="000E547B" w14:paraId="2CA6633C" w14:textId="77777777">
        <w:trPr>
          <w:trHeight w:val="493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3677" w14:textId="77777777" w:rsidR="000E547B" w:rsidRDefault="00C919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370B" w14:textId="77777777" w:rsidR="000E547B" w:rsidRDefault="00C919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E547B" w14:paraId="3D81B040" w14:textId="77777777">
        <w:trPr>
          <w:trHeight w:val="182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BE28" w14:textId="77777777" w:rsidR="000E547B" w:rsidRDefault="00C919AC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УК-4. Способен применять современные коммуникативные технологии, в том числе на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иностранном(ых) языке(ах), для академического и профессионального взаимодействия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B156" w14:textId="77777777" w:rsidR="000E547B" w:rsidRDefault="00C919AC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14:paraId="7CE021E8" w14:textId="77777777" w:rsidR="000E547B" w:rsidRDefault="00C919AC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УК-4.2. Отбирает и использует средства русского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</w:tr>
    </w:tbl>
    <w:p w14:paraId="3353618A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D1C041" w14:textId="77777777" w:rsidR="000E547B" w:rsidRDefault="00C919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9C93E47" w14:textId="77777777" w:rsidR="000E547B" w:rsidRDefault="00C919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866FA45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a"/>
        <w:tblW w:w="1041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0E547B" w14:paraId="479B4AD5" w14:textId="77777777">
        <w:tc>
          <w:tcPr>
            <w:tcW w:w="3685" w:type="dxa"/>
          </w:tcPr>
          <w:p w14:paraId="119BDFB1" w14:textId="77777777" w:rsidR="000E547B" w:rsidRDefault="00C919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r>
              <w:rPr>
                <w:rFonts w:ascii="Times New Roman" w:hAnsi="Times New Roman"/>
                <w:sz w:val="20"/>
                <w:szCs w:val="20"/>
              </w:rPr>
              <w:t>наименование индикатора достижения компетенции</w:t>
            </w:r>
          </w:p>
        </w:tc>
        <w:tc>
          <w:tcPr>
            <w:tcW w:w="4820" w:type="dxa"/>
          </w:tcPr>
          <w:p w14:paraId="23E14CBD" w14:textId="77777777" w:rsidR="000E547B" w:rsidRDefault="00C919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1549B46C" w14:textId="77777777" w:rsidR="000E547B" w:rsidRDefault="00C919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очная форма – 2 семестр; заочная форма – 1 курс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0E547B" w14:paraId="09741885" w14:textId="77777777">
        <w:tc>
          <w:tcPr>
            <w:tcW w:w="3685" w:type="dxa"/>
            <w:vMerge w:val="restart"/>
            <w:tcBorders>
              <w:top w:val="nil"/>
            </w:tcBorders>
          </w:tcPr>
          <w:p w14:paraId="2B929EAD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УК-4.1: Применяет современные коммуникативные технологии для академического и </w:t>
            </w: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профессионального взаимодействия в цифровой среде</w:t>
            </w:r>
          </w:p>
        </w:tc>
        <w:tc>
          <w:tcPr>
            <w:tcW w:w="4820" w:type="dxa"/>
            <w:tcBorders>
              <w:top w:val="nil"/>
            </w:tcBorders>
          </w:tcPr>
          <w:p w14:paraId="32DE2FC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</w:p>
          <w:p w14:paraId="10DB084F" w14:textId="77777777" w:rsidR="000E547B" w:rsidRDefault="00C919AC">
            <w:pPr>
              <w:widowControl w:val="0"/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принципы и формы академической и деловой коммуникации в цифровом обществе;</w:t>
            </w:r>
          </w:p>
          <w:p w14:paraId="3DDA8894" w14:textId="77777777" w:rsidR="000E547B" w:rsidRDefault="00C919AC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правила речевого поведения в профессиональной интернет-коммуникации в соответствии с моральными и этикетными </w:t>
            </w:r>
            <w:r>
              <w:rPr>
                <w:rFonts w:ascii="Times New Roman" w:hAnsi="Times New Roman"/>
                <w:sz w:val="20"/>
                <w:szCs w:val="20"/>
              </w:rPr>
              <w:t>нормами и этическими профессиональными кодексами</w:t>
            </w:r>
          </w:p>
        </w:tc>
        <w:tc>
          <w:tcPr>
            <w:tcW w:w="1914" w:type="dxa"/>
            <w:tcBorders>
              <w:top w:val="nil"/>
            </w:tcBorders>
          </w:tcPr>
          <w:p w14:paraId="03B6735B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1 - 3</w:t>
            </w:r>
          </w:p>
        </w:tc>
      </w:tr>
      <w:tr w:rsidR="000E547B" w14:paraId="4CE6661B" w14:textId="77777777">
        <w:tc>
          <w:tcPr>
            <w:tcW w:w="3685" w:type="dxa"/>
            <w:vMerge/>
            <w:tcBorders>
              <w:top w:val="nil"/>
            </w:tcBorders>
          </w:tcPr>
          <w:p w14:paraId="45DD4B1B" w14:textId="77777777" w:rsidR="000E547B" w:rsidRDefault="000E54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14:paraId="55972BC4" w14:textId="77777777" w:rsidR="000E547B" w:rsidRDefault="00C919AC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Обучающийся умеет:</w:t>
            </w:r>
          </w:p>
          <w:p w14:paraId="2376D9B1" w14:textId="77777777" w:rsidR="000E547B" w:rsidRDefault="00C919AC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устанавливать соответствие речевых ситуаций и текстов разных типов требованиям эффективной коммуникации в цифровом пространстве</w:t>
            </w:r>
          </w:p>
        </w:tc>
        <w:tc>
          <w:tcPr>
            <w:tcW w:w="1914" w:type="dxa"/>
            <w:tcBorders>
              <w:top w:val="nil"/>
            </w:tcBorders>
          </w:tcPr>
          <w:p w14:paraId="218A2CD3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</w:t>
            </w:r>
          </w:p>
        </w:tc>
      </w:tr>
      <w:tr w:rsidR="000E547B" w14:paraId="2B34279E" w14:textId="77777777">
        <w:tc>
          <w:tcPr>
            <w:tcW w:w="3685" w:type="dxa"/>
            <w:vMerge/>
            <w:tcBorders>
              <w:top w:val="nil"/>
            </w:tcBorders>
          </w:tcPr>
          <w:p w14:paraId="3DE7F047" w14:textId="77777777" w:rsidR="000E547B" w:rsidRDefault="000E54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14:paraId="05F99ECD" w14:textId="77777777" w:rsidR="000E547B" w:rsidRDefault="00C919AC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</w:p>
          <w:p w14:paraId="544DCB21" w14:textId="77777777" w:rsidR="000E547B" w:rsidRDefault="00C919AC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навыком установления соответствия речевых ситуаций и текстов разных типов требованиям эффективной коммуникации в цифровом пространстве</w:t>
            </w:r>
          </w:p>
        </w:tc>
        <w:tc>
          <w:tcPr>
            <w:tcW w:w="1914" w:type="dxa"/>
            <w:tcBorders>
              <w:top w:val="nil"/>
            </w:tcBorders>
          </w:tcPr>
          <w:p w14:paraId="477694B8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2</w:t>
            </w:r>
          </w:p>
        </w:tc>
      </w:tr>
      <w:tr w:rsidR="000E547B" w14:paraId="5D9626A5" w14:textId="77777777">
        <w:tc>
          <w:tcPr>
            <w:tcW w:w="3685" w:type="dxa"/>
            <w:vMerge w:val="restart"/>
          </w:tcPr>
          <w:p w14:paraId="0AE0AAE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фективной академической и профессиональной коммуникации</w:t>
            </w:r>
          </w:p>
        </w:tc>
        <w:tc>
          <w:tcPr>
            <w:tcW w:w="4820" w:type="dxa"/>
          </w:tcPr>
          <w:p w14:paraId="6808EC8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нормы современного русского литературного языка; функциональные стили; стилевые черты, языковые особенности научного и официально-делового стилей;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особенности научной (академической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 и деловой (профессиональной) коммуникации; виды, формы и жанры научного и делового общения; правила речевого поведения в различных жанрах устной и письменной академической и профессиональной коммуникации</w:t>
            </w:r>
          </w:p>
          <w:p w14:paraId="3965FE7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18E0AAEC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1-20</w:t>
            </w:r>
          </w:p>
          <w:p w14:paraId="7E09EB55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47B" w14:paraId="18E44DE0" w14:textId="77777777">
        <w:tc>
          <w:tcPr>
            <w:tcW w:w="3685" w:type="dxa"/>
            <w:vMerge/>
          </w:tcPr>
          <w:p w14:paraId="64557110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DF6CF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отбирать языковые средства, характерные для академической и деловой речи;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</w:tc>
        <w:tc>
          <w:tcPr>
            <w:tcW w:w="1914" w:type="dxa"/>
          </w:tcPr>
          <w:p w14:paraId="62635C9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3-6</w:t>
            </w:r>
          </w:p>
        </w:tc>
      </w:tr>
      <w:tr w:rsidR="000E547B" w14:paraId="32CD21F7" w14:textId="77777777">
        <w:tc>
          <w:tcPr>
            <w:tcW w:w="3685" w:type="dxa"/>
            <w:vMerge/>
          </w:tcPr>
          <w:p w14:paraId="098C3A42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A3AC1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навыком построения речи в рамках академическог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о и профессионального взаимодействия с соблюдением принципа отбора языковых средств;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создания речи в рамках отдельных жанров научной (академической) и деловой (профессиональной) коммуникации с соблюдением правил речевого поведения и правил оформле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ния</w:t>
            </w:r>
          </w:p>
        </w:tc>
        <w:tc>
          <w:tcPr>
            <w:tcW w:w="1914" w:type="dxa"/>
          </w:tcPr>
          <w:p w14:paraId="190D344A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</w:rPr>
              <w:t>7-9</w:t>
            </w:r>
          </w:p>
          <w:p w14:paraId="2A9BB720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29CC452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242B1F" w14:textId="77777777" w:rsidR="000E547B" w:rsidRDefault="00C919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D9719FC" w14:textId="77777777" w:rsidR="000E547B" w:rsidRDefault="00C919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8CC9B3C" w14:textId="77777777" w:rsidR="000E547B" w:rsidRDefault="00C919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14:paraId="7C6C1998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1EE363" w14:textId="77777777" w:rsidR="000E547B" w:rsidRDefault="00C919AC">
      <w:pPr>
        <w:rPr>
          <w:rFonts w:ascii="Times New Roman" w:hAnsi="Times New Roman"/>
          <w:sz w:val="24"/>
          <w:szCs w:val="24"/>
        </w:rPr>
      </w:pPr>
      <w:r>
        <w:br w:type="page"/>
      </w:r>
    </w:p>
    <w:p w14:paraId="6E0640E0" w14:textId="77777777" w:rsidR="000E547B" w:rsidRDefault="00C919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0F3D182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4B90CB8" w14:textId="77777777" w:rsidR="000E547B" w:rsidRDefault="00C919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6A29B3ED" w14:textId="77777777" w:rsidR="000E547B" w:rsidRDefault="000E547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E88292" w14:textId="77777777" w:rsidR="000E547B" w:rsidRDefault="00C919AC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</w:t>
      </w:r>
      <w:r>
        <w:rPr>
          <w:rFonts w:ascii="Times New Roman" w:eastAsia="Times New Roman" w:hAnsi="Times New Roman"/>
          <w:bCs/>
          <w:iCs/>
          <w:sz w:val="24"/>
          <w:szCs w:val="24"/>
        </w:rPr>
        <w:t>ый образовательный результат:</w:t>
      </w:r>
    </w:p>
    <w:tbl>
      <w:tblPr>
        <w:tblpPr w:leftFromText="180" w:rightFromText="180" w:vertAnchor="text" w:horzAnchor="margin" w:tblpX="216" w:tblpY="161"/>
        <w:tblW w:w="10597" w:type="dxa"/>
        <w:tblLayout w:type="fixed"/>
        <w:tblLook w:val="04A0" w:firstRow="1" w:lastRow="0" w:firstColumn="1" w:lastColumn="0" w:noHBand="0" w:noVBand="1"/>
      </w:tblPr>
      <w:tblGrid>
        <w:gridCol w:w="3018"/>
        <w:gridCol w:w="7579"/>
      </w:tblGrid>
      <w:tr w:rsidR="000E547B" w14:paraId="36EBD16E" w14:textId="77777777">
        <w:tc>
          <w:tcPr>
            <w:tcW w:w="3018" w:type="dxa"/>
          </w:tcPr>
          <w:p w14:paraId="5EE5F9BF" w14:textId="77777777" w:rsidR="000E547B" w:rsidRDefault="00C91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8" w:type="dxa"/>
          </w:tcPr>
          <w:p w14:paraId="37AB0501" w14:textId="77777777" w:rsidR="000E547B" w:rsidRDefault="00C91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E547B" w14:paraId="225D60AE" w14:textId="77777777">
        <w:tc>
          <w:tcPr>
            <w:tcW w:w="3018" w:type="dxa"/>
          </w:tcPr>
          <w:p w14:paraId="0FCE292E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14:paraId="730E705F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8" w:type="dxa"/>
          </w:tcPr>
          <w:p w14:paraId="0BF9E23A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</w:p>
          <w:p w14:paraId="0C688C56" w14:textId="77777777" w:rsidR="000E547B" w:rsidRDefault="00C919AC">
            <w:pPr>
              <w:widowControl w:val="0"/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принципы и формы академической и деловой коммуникации в цифровом обществе;</w:t>
            </w:r>
          </w:p>
          <w:p w14:paraId="21DC7ABD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правила речевого поведения в профессиональной интернет-коммуникации в соответствии с моральными и этикетными нормами и этическими профессиональными кодексами</w:t>
            </w:r>
          </w:p>
        </w:tc>
      </w:tr>
      <w:tr w:rsidR="000E547B" w14:paraId="220827E4" w14:textId="77777777">
        <w:trPr>
          <w:trHeight w:val="742"/>
        </w:trPr>
        <w:tc>
          <w:tcPr>
            <w:tcW w:w="10596" w:type="dxa"/>
            <w:gridSpan w:val="2"/>
          </w:tcPr>
          <w:p w14:paraId="7352B9A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7A8BEE4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FB0037A" w14:textId="77777777" w:rsidR="000E547B" w:rsidRDefault="00C919AC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1. Прочитайте текст и установите соответствие. Порядковый номер разместите после буквы (без пробела)</w:t>
            </w:r>
          </w:p>
          <w:p w14:paraId="0E82203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Сопоставьте название компонента ЭИОС и адрес.</w:t>
            </w:r>
          </w:p>
          <w:p w14:paraId="311A76A2" w14:textId="77777777" w:rsidR="000E547B" w:rsidRDefault="00C919AC">
            <w:pPr>
              <w:widowControl w:val="0"/>
              <w:tabs>
                <w:tab w:val="left" w:pos="461"/>
                <w:tab w:val="center" w:pos="2514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ab/>
              <w:t>1</w:t>
            </w:r>
          </w:p>
          <w:p w14:paraId="5F45F57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2395" distR="112395" simplePos="0" relativeHeight="3" behindDoc="0" locked="0" layoutInCell="1" allowOverlap="1" wp14:anchorId="1F7359D9" wp14:editId="274A95C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3057525" cy="1636395"/>
                      <wp:effectExtent l="0" t="0" r="0" b="0"/>
                      <wp:wrapSquare wrapText="bothSides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57480" cy="16365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4815" w:type="dxa"/>
                                    <w:tblInd w:w="432" w:type="dxa"/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121"/>
                                    <w:gridCol w:w="2694"/>
                                  </w:tblGrid>
                                  <w:tr w:rsidR="000E547B" w14:paraId="1940E1DD" w14:textId="77777777">
                                    <w:tc>
                                      <w:tcPr>
                                        <w:tcW w:w="2121" w:type="dxa"/>
                                      </w:tcPr>
                                      <w:p w14:paraId="6F330F71" w14:textId="77777777" w:rsidR="000E547B" w:rsidRDefault="00C919AC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Название компонента ЭИОС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14E4669A" w14:textId="77777777" w:rsidR="000E547B" w:rsidRDefault="00C919AC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Адрес</w:t>
                                        </w:r>
                                      </w:p>
                                    </w:tc>
                                  </w:tr>
                                  <w:tr w:rsidR="000E547B" w14:paraId="16ADC85F" w14:textId="77777777">
                                    <w:tc>
                                      <w:tcPr>
                                        <w:tcW w:w="2121" w:type="dxa"/>
                                      </w:tcPr>
                                      <w:p w14:paraId="69258C70" w14:textId="77777777" w:rsidR="000E547B" w:rsidRDefault="00C919AC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А. Цифровой университет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60898485" w14:textId="77777777" w:rsidR="000E547B" w:rsidRDefault="00C919AC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 xml:space="preserve">1. 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https://docs.yandex.ru/</w:t>
                                        </w:r>
                                      </w:p>
                                    </w:tc>
                                  </w:tr>
                                  <w:tr w:rsidR="000E547B" w14:paraId="1120396F" w14:textId="77777777">
                                    <w:tc>
                                      <w:tcPr>
                                        <w:tcW w:w="2121" w:type="dxa"/>
                                      </w:tcPr>
                                      <w:p w14:paraId="23ECA720" w14:textId="77777777" w:rsidR="000E547B" w:rsidRDefault="00C919AC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Б.   Система электронного обучения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48D43C75" w14:textId="77777777" w:rsidR="000E547B" w:rsidRDefault="00C919AC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2. https://eios.samgups.ru/</w:t>
                                        </w:r>
                                      </w:p>
                                    </w:tc>
                                  </w:tr>
                                  <w:tr w:rsidR="000E547B" w14:paraId="0AA94155" w14:textId="77777777">
                                    <w:trPr>
                                      <w:trHeight w:val="297"/>
                                    </w:trPr>
                                    <w:tc>
                                      <w:tcPr>
                                        <w:tcW w:w="2121" w:type="dxa"/>
                                      </w:tcPr>
                                      <w:p w14:paraId="1C482481" w14:textId="77777777" w:rsidR="000E547B" w:rsidRDefault="00C919AC">
                                        <w:pPr>
                                          <w:widowControl w:val="0"/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В. Личный кабинет обучающегося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16AD1FCA" w14:textId="77777777" w:rsidR="000E547B" w:rsidRDefault="00C919AC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3. https://lms.samgups.ru/</w:t>
                                        </w:r>
                                      </w:p>
                                    </w:tc>
                                  </w:tr>
                                  <w:tr w:rsidR="000E547B" w14:paraId="595625B3" w14:textId="77777777">
                                    <w:tc>
                                      <w:tcPr>
                                        <w:tcW w:w="2121" w:type="dxa"/>
                                      </w:tcPr>
                                      <w:p w14:paraId="1A3C0F28" w14:textId="77777777" w:rsidR="000E547B" w:rsidRDefault="00C919AC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Г. Яндекс.Документы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0D1E2AA1" w14:textId="77777777" w:rsidR="000E547B" w:rsidRDefault="00C919AC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https://euniver.samgups.ru/</w:t>
                                        </w:r>
                                      </w:p>
                                    </w:tc>
                                  </w:tr>
                                </w:tbl>
                                <w:p w14:paraId="58F11B3E" w14:textId="77777777" w:rsidR="000E547B" w:rsidRDefault="000E547B">
                                  <w:pPr>
                                    <w:pStyle w:val="af9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7359D9" id="Врезка1" o:spid="_x0000_s1026" style="position:absolute;left:0;text-align:left;margin-left:-5.4pt;margin-top:.05pt;width:240.75pt;height:128.85pt;z-index:3;visibility:visible;mso-wrap-style:square;mso-wrap-distance-left:8.85pt;mso-wrap-distance-top:0;mso-wrap-distance-right:8.8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" filled="f" stroked="f" strokeweight="0">
                      <v:textbox style="mso-fit-shape-to-text:t" inset="0,0,0,0">
                        <w:txbxContent>
                          <w:tbl>
                            <w:tblPr>
                              <w:tblW w:w="4815" w:type="dxa"/>
                              <w:tblInd w:w="43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1"/>
                              <w:gridCol w:w="2694"/>
                            </w:tblGrid>
                            <w:tr w:rsidR="000E547B" w14:paraId="1940E1DD" w14:textId="77777777">
                              <w:tc>
                                <w:tcPr>
                                  <w:tcW w:w="2121" w:type="dxa"/>
                                </w:tcPr>
                                <w:p w14:paraId="6F330F71" w14:textId="77777777" w:rsidR="000E547B" w:rsidRDefault="00C919AC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Название компонента ЭИОС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14E4669A" w14:textId="77777777" w:rsidR="000E547B" w:rsidRDefault="00C919AC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Адрес</w:t>
                                  </w:r>
                                </w:p>
                              </w:tc>
                            </w:tr>
                            <w:tr w:rsidR="000E547B" w14:paraId="16ADC85F" w14:textId="77777777">
                              <w:tc>
                                <w:tcPr>
                                  <w:tcW w:w="2121" w:type="dxa"/>
                                </w:tcPr>
                                <w:p w14:paraId="69258C70" w14:textId="77777777" w:rsidR="000E547B" w:rsidRDefault="00C919AC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А. Цифровой университет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60898485" w14:textId="77777777" w:rsidR="000E547B" w:rsidRDefault="00C919AC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https://docs.yandex.ru/</w:t>
                                  </w:r>
                                </w:p>
                              </w:tc>
                            </w:tr>
                            <w:tr w:rsidR="000E547B" w14:paraId="1120396F" w14:textId="77777777">
                              <w:tc>
                                <w:tcPr>
                                  <w:tcW w:w="2121" w:type="dxa"/>
                                </w:tcPr>
                                <w:p w14:paraId="23ECA720" w14:textId="77777777" w:rsidR="000E547B" w:rsidRDefault="00C919AC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Б.   Система электронного обучения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48D43C75" w14:textId="77777777" w:rsidR="000E547B" w:rsidRDefault="00C919AC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2. https://eios.samgups.ru/</w:t>
                                  </w:r>
                                </w:p>
                              </w:tc>
                            </w:tr>
                            <w:tr w:rsidR="000E547B" w14:paraId="0AA94155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2121" w:type="dxa"/>
                                </w:tcPr>
                                <w:p w14:paraId="1C482481" w14:textId="77777777" w:rsidR="000E547B" w:rsidRDefault="00C919AC">
                                  <w:pPr>
                                    <w:widowControl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В. Личный кабинет обучающегося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16AD1FCA" w14:textId="77777777" w:rsidR="000E547B" w:rsidRDefault="00C919AC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3. https://lms.samgups.ru/</w:t>
                                  </w:r>
                                </w:p>
                              </w:tc>
                            </w:tr>
                            <w:tr w:rsidR="000E547B" w14:paraId="595625B3" w14:textId="77777777">
                              <w:tc>
                                <w:tcPr>
                                  <w:tcW w:w="2121" w:type="dxa"/>
                                </w:tcPr>
                                <w:p w14:paraId="1A3C0F28" w14:textId="77777777" w:rsidR="000E547B" w:rsidRDefault="00C919AC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Г. Яндекс.Документы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0D1E2AA1" w14:textId="77777777" w:rsidR="000E547B" w:rsidRDefault="00C919AC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https://euniver.samgups.ru/</w:t>
                                  </w:r>
                                </w:p>
                              </w:tc>
                            </w:tr>
                          </w:tbl>
                          <w:p w14:paraId="58F11B3E" w14:textId="77777777" w:rsidR="000E547B" w:rsidRDefault="000E547B">
                            <w:pPr>
                              <w:pStyle w:val="af9"/>
                              <w:widowControl w:val="0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 w14:paraId="19E70DE2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00C524B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3BDF41F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94AF9D1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C5E9560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3956489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53E9B62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DDBE09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7448AA0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B8700AE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531E3E9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6012D2C" w14:textId="77777777" w:rsidR="000E547B" w:rsidRDefault="00C919AC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00"/>
              </w:rPr>
            </w:pPr>
            <w:r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  <w:t xml:space="preserve">2. Укажите верную </w:t>
            </w:r>
            <w:r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  <w:t>последовательность</w:t>
            </w:r>
          </w:p>
          <w:p w14:paraId="662ECE6B" w14:textId="77777777" w:rsidR="000E547B" w:rsidRDefault="00C919AC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</w:pPr>
            <w:r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  <w:t>Расположите предложения в определённой логической последовательности, чтобы получился текст делового письма.</w:t>
            </w:r>
          </w:p>
          <w:p w14:paraId="2CB1CC1E" w14:textId="77777777" w:rsidR="000E547B" w:rsidRDefault="000E547B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F06E4B" w14:textId="77777777" w:rsidR="000E547B" w:rsidRDefault="00C919AC">
            <w:pPr>
              <w:pStyle w:val="af7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Надеюсь на продолжение сотрудничества с Вашей организацией.</w:t>
            </w:r>
          </w:p>
          <w:p w14:paraId="11C41375" w14:textId="77777777" w:rsidR="000E547B" w:rsidRDefault="00C919AC">
            <w:pPr>
              <w:pStyle w:val="af7"/>
              <w:widowControl w:val="0"/>
              <w:spacing w:after="0" w:line="240" w:lineRule="auto"/>
              <w:ind w:left="0" w:firstLine="176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В соответствии с договорённостью направляю Вам…</w:t>
            </w:r>
          </w:p>
          <w:p w14:paraId="2A2B2BAC" w14:textId="77777777" w:rsidR="000E547B" w:rsidRDefault="00C919AC">
            <w:pPr>
              <w:pStyle w:val="af7"/>
              <w:widowControl w:val="0"/>
              <w:spacing w:after="0" w:line="240" w:lineRule="auto"/>
              <w:ind w:left="0" w:firstLine="176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 Вам </w:t>
            </w:r>
            <w:r>
              <w:rPr>
                <w:rFonts w:ascii="Times New Roman" w:hAnsi="Times New Roman"/>
                <w:sz w:val="20"/>
                <w:szCs w:val="20"/>
              </w:rPr>
              <w:t>обращается Сергей Иванович Иванов.</w:t>
            </w:r>
          </w:p>
          <w:p w14:paraId="553739DA" w14:textId="77777777" w:rsidR="000E547B" w:rsidRDefault="00C919AC">
            <w:pPr>
              <w:pStyle w:val="af7"/>
              <w:widowControl w:val="0"/>
              <w:spacing w:after="0" w:line="240" w:lineRule="auto"/>
              <w:ind w:left="0" w:firstLine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Прошу подтвердить возможность присутствия на совещании.</w:t>
            </w:r>
          </w:p>
          <w:p w14:paraId="42B34E44" w14:textId="77777777" w:rsidR="000E547B" w:rsidRDefault="000E547B">
            <w:pPr>
              <w:pStyle w:val="af7"/>
              <w:widowControl w:val="0"/>
              <w:spacing w:after="0" w:line="240" w:lineRule="auto"/>
              <w:ind w:left="0" w:firstLine="176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2"/>
              <w:gridCol w:w="831"/>
              <w:gridCol w:w="832"/>
              <w:gridCol w:w="831"/>
            </w:tblGrid>
            <w:tr w:rsidR="000E547B" w14:paraId="412645F7" w14:textId="77777777">
              <w:trPr>
                <w:trHeight w:val="263"/>
              </w:trPr>
              <w:tc>
                <w:tcPr>
                  <w:tcW w:w="831" w:type="dxa"/>
                </w:tcPr>
                <w:p w14:paraId="73CE5A05" w14:textId="77777777" w:rsidR="000E547B" w:rsidRDefault="000E547B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E60716B" w14:textId="77777777" w:rsidR="000E547B" w:rsidRDefault="000E547B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64EBFC99" w14:textId="77777777" w:rsidR="000E547B" w:rsidRDefault="000E547B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C46548B" w14:textId="77777777" w:rsidR="000E547B" w:rsidRDefault="000E547B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456FD07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35EFC0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 Прочитайте текст, выберите правильный вариант ответа.</w:t>
            </w:r>
          </w:p>
          <w:p w14:paraId="583B7C7A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Выбор обоснуйте.</w:t>
            </w:r>
          </w:p>
          <w:p w14:paraId="7D234B74" w14:textId="77777777" w:rsidR="000E547B" w:rsidRDefault="000E547B">
            <w:pPr>
              <w:pStyle w:val="af7"/>
              <w:widowControl w:val="0"/>
              <w:spacing w:after="0" w:line="240" w:lineRule="auto"/>
              <w:ind w:left="31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E129A00" w14:textId="77777777" w:rsidR="000E547B" w:rsidRDefault="00C919AC">
            <w:pPr>
              <w:pStyle w:val="af7"/>
              <w:widowControl w:val="0"/>
              <w:spacing w:after="0" w:line="240" w:lineRule="auto"/>
              <w:ind w:left="31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взаимодействии в цифровой среде следует соблюдать правила речевого </w:t>
            </w:r>
            <w:r>
              <w:rPr>
                <w:rFonts w:ascii="Times New Roman" w:hAnsi="Times New Roman"/>
                <w:sz w:val="20"/>
                <w:szCs w:val="20"/>
              </w:rPr>
              <w:t>поведения. Что не относится к понятию «недопустимая в цифровом общении фраза»:</w:t>
            </w:r>
          </w:p>
          <w:p w14:paraId="3AAACB64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«Заранее спасибо»</w:t>
            </w:r>
          </w:p>
          <w:p w14:paraId="4549898E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«Спасибо за помощь»</w:t>
            </w:r>
          </w:p>
          <w:p w14:paraId="312ED857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«Я вас услышал»</w:t>
            </w:r>
          </w:p>
          <w:p w14:paraId="6D2E4D95" w14:textId="77777777" w:rsidR="000E547B" w:rsidRDefault="00C919AC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«СРОЧНО!!!</w:t>
            </w:r>
          </w:p>
          <w:p w14:paraId="24632E03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E8FDB0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458FF31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5429B65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504C0E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82912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2DEF26AD" w14:textId="77777777" w:rsidR="000E547B" w:rsidRDefault="000E547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AAB9450" w14:textId="77777777" w:rsidR="000E547B" w:rsidRDefault="000E547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3659642" w14:textId="77777777" w:rsidR="000E547B" w:rsidRDefault="00C919AC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a"/>
        <w:tblpPr w:leftFromText="180" w:rightFromText="180" w:vertAnchor="text" w:horzAnchor="margin" w:tblpX="216" w:tblpY="161"/>
        <w:tblW w:w="10597" w:type="dxa"/>
        <w:tblLayout w:type="fixed"/>
        <w:tblLook w:val="04A0" w:firstRow="1" w:lastRow="0" w:firstColumn="1" w:lastColumn="0" w:noHBand="0" w:noVBand="1"/>
      </w:tblPr>
      <w:tblGrid>
        <w:gridCol w:w="3018"/>
        <w:gridCol w:w="7579"/>
      </w:tblGrid>
      <w:tr w:rsidR="000E547B" w14:paraId="6C174D8A" w14:textId="77777777">
        <w:tc>
          <w:tcPr>
            <w:tcW w:w="3018" w:type="dxa"/>
          </w:tcPr>
          <w:p w14:paraId="5B42299B" w14:textId="77777777" w:rsidR="000E547B" w:rsidRDefault="00C91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578" w:type="dxa"/>
          </w:tcPr>
          <w:p w14:paraId="14431207" w14:textId="77777777" w:rsidR="000E547B" w:rsidRDefault="00C91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E547B" w14:paraId="1F0DB404" w14:textId="77777777">
        <w:tc>
          <w:tcPr>
            <w:tcW w:w="3018" w:type="dxa"/>
          </w:tcPr>
          <w:p w14:paraId="55068D6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578" w:type="dxa"/>
          </w:tcPr>
          <w:p w14:paraId="776BCCBC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нормы современного русского литературного языка; функциональные стили; стилевые черты, языковые особенности научного и официально-делового стилей;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особенности научной (академической) и деловой (профессиональной) коммуникации; виды, формы и жанры научного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 делового общения; правила речевого поведения в различных жанрах устной и письменной академической и профессиональной коммуникации</w:t>
            </w:r>
          </w:p>
          <w:p w14:paraId="7D9A2F18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E547B" w14:paraId="32AE06B7" w14:textId="77777777">
        <w:trPr>
          <w:trHeight w:val="742"/>
        </w:trPr>
        <w:tc>
          <w:tcPr>
            <w:tcW w:w="10596" w:type="dxa"/>
            <w:gridSpan w:val="2"/>
          </w:tcPr>
          <w:p w14:paraId="6BBFC08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3649513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BE3726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1. В каком слове под ударением произносится [о]?</w:t>
            </w:r>
          </w:p>
          <w:p w14:paraId="5D568A2A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афера</w:t>
            </w:r>
          </w:p>
          <w:p w14:paraId="5BFF538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новорожденный</w:t>
            </w:r>
          </w:p>
          <w:p w14:paraId="6D34864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истекший год</w:t>
            </w:r>
          </w:p>
          <w:p w14:paraId="13107E5B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очечник</w:t>
            </w:r>
          </w:p>
          <w:p w14:paraId="7ACC28D2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546F03C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Определите, в каком предложении ДОПУЩЕНА речевая ошибка, связанная с употреблением слова в несвойственном ему значении.</w:t>
            </w:r>
          </w:p>
          <w:p w14:paraId="0D7AEFAA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Чтец декламировал новые стихи известного поэта.</w:t>
            </w:r>
          </w:p>
          <w:p w14:paraId="4048F345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Позитивные изменения чувствовались во всём.</w:t>
            </w:r>
          </w:p>
          <w:p w14:paraId="49A985D8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Пейзаж города обогатился новыми зданиями.</w:t>
            </w:r>
          </w:p>
          <w:p w14:paraId="078078E7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обладал недюжинными способностями и удивительным даром ясновидения.</w:t>
            </w:r>
          </w:p>
          <w:p w14:paraId="66AAE9B1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5D418D9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3. Укажите предложение, в котором ДОПУЩЕНА речевая ошибка, вызванная наличием лишнего слова (плеоназм).</w:t>
            </w:r>
          </w:p>
          <w:p w14:paraId="74CA05BC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Дайте сообщение в газету о свободных вакансиях.</w:t>
            </w:r>
          </w:p>
          <w:p w14:paraId="054AF36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Близнецы были так похожи, что даже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родители с трудом различали их.</w:t>
            </w:r>
          </w:p>
          <w:p w14:paraId="2767DAA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окончании лекции студенты задали преподавателю несколько вопросов.</w:t>
            </w:r>
          </w:p>
          <w:p w14:paraId="563B3F2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Аборигены Америки–индейцы</w:t>
            </w:r>
          </w:p>
          <w:p w14:paraId="39F1E3BA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FBA3163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4. Значение какого слова определено НЕВЕРНО?</w:t>
            </w:r>
          </w:p>
          <w:p w14:paraId="75055C2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Менталитет – образ, способ мышления, мировосприятия личности, социальной группы.</w:t>
            </w:r>
          </w:p>
          <w:p w14:paraId="69AC74E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Меценат – специалист в области медицины.</w:t>
            </w:r>
          </w:p>
          <w:p w14:paraId="180D487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Стереотип – неизменный образец, шаблон.</w:t>
            </w:r>
          </w:p>
          <w:p w14:paraId="50A0C2F5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Ханжество – лицемерие, прикрывающееся показной добродетелью, набожностью.</w:t>
            </w:r>
          </w:p>
          <w:p w14:paraId="42641BC7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58A74EA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5. Укажите пример, в котором ОТСУТСТВУЕТ ошибка в образовании падежной формы имени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собственного.</w:t>
            </w:r>
          </w:p>
          <w:p w14:paraId="7BB403C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Нам поручена организация мероприятий в честь предстоящего …-летия со дня рождения</w:t>
            </w:r>
          </w:p>
          <w:p w14:paraId="4400FFA5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Булата Окуджава,</w:t>
            </w:r>
          </w:p>
          <w:p w14:paraId="755C3295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Владимира Войнович,</w:t>
            </w:r>
          </w:p>
          <w:p w14:paraId="6D0D6F9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Вальтера Скотта,</w:t>
            </w:r>
          </w:p>
          <w:p w14:paraId="377E0E2E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Михаила Зощенки</w:t>
            </w:r>
          </w:p>
          <w:p w14:paraId="79F2C1F7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10816F7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6. Укажите, какая из перечисленных языковых особенностей НЕ характерна для научного стиля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5E65F3D8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имен существительных над глаголами</w:t>
            </w:r>
          </w:p>
          <w:p w14:paraId="084897E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"Мы авторское"</w:t>
            </w:r>
          </w:p>
          <w:p w14:paraId="63F7A0F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простых предложений</w:t>
            </w:r>
          </w:p>
          <w:p w14:paraId="2DE6810A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слов с обобщенным (абстрактным) значением</w:t>
            </w:r>
          </w:p>
          <w:p w14:paraId="7EF132A6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630F83A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7. Какое из перечисленных языковых средств НЕ ОТНОСИТСЯ к научному стилю?</w:t>
            </w:r>
          </w:p>
          <w:p w14:paraId="1FAF8E88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Сложносоставные существительные</w:t>
            </w:r>
          </w:p>
          <w:p w14:paraId="2CFBB97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Сложные отыменные предлоги</w:t>
            </w:r>
          </w:p>
          <w:p w14:paraId="5007F88E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Инверсия</w:t>
            </w:r>
          </w:p>
          <w:p w14:paraId="5CD73AF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Номинативные конструкции</w:t>
            </w:r>
          </w:p>
          <w:p w14:paraId="47FF398E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54FCC29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8. Какому слову/словосочетанию НЕ СВОЙСТВЕННА окраска официально-делового стиля?</w:t>
            </w:r>
          </w:p>
          <w:p w14:paraId="015816FE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Посоветовать</w:t>
            </w:r>
          </w:p>
          <w:p w14:paraId="2B76B670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Привлечь к ответственности</w:t>
            </w:r>
          </w:p>
          <w:p w14:paraId="0441A7F5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Ходатайствовать</w:t>
            </w:r>
          </w:p>
          <w:p w14:paraId="65D502A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Нетрудоспособность</w:t>
            </w:r>
          </w:p>
          <w:p w14:paraId="37D2F1E2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29631FC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9. Ка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кое предложение СООТВЕТСТВУЕТ нормам официально-делового стиля?</w:t>
            </w:r>
          </w:p>
          <w:p w14:paraId="470863F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один ответ:</w:t>
            </w:r>
          </w:p>
          <w:p w14:paraId="27EEF4C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данной фирме очень строгая директриса.</w:t>
            </w:r>
          </w:p>
          <w:p w14:paraId="1530990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Опытный адвокат Волкова успешно провела линию защиты.</w:t>
            </w:r>
          </w:p>
          <w:p w14:paraId="046AB61A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этому вопросу обратитесь к кассирше.</w:t>
            </w:r>
          </w:p>
          <w:p w14:paraId="0CD8A4CB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Прошу принять меня на работу в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должности продавщицы.</w:t>
            </w:r>
          </w:p>
          <w:p w14:paraId="6E36ACB3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28C4EA1" w14:textId="77777777" w:rsidR="000E547B" w:rsidRDefault="00C919AC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10. Определите, какая из данных языковых особенностей НЕ ОТНОСИТСЯ к характеристике официально-делового стиля:</w:t>
            </w:r>
          </w:p>
          <w:p w14:paraId="1BB15D38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разговорной лексики</w:t>
            </w:r>
          </w:p>
          <w:p w14:paraId="7E51E1F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существительных над глаголами</w:t>
            </w:r>
          </w:p>
          <w:p w14:paraId="2655C80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канцеляризмов</w:t>
            </w:r>
          </w:p>
          <w:p w14:paraId="43E7503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аббревиатур</w:t>
            </w:r>
          </w:p>
          <w:p w14:paraId="1BFC429E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794609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11. Прочитайте текст и определите, к какому жанру научного стиля он относится?</w:t>
            </w:r>
          </w:p>
          <w:p w14:paraId="52498B38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Рецензируемое пособие представляет собой комплекс теоретических материалов, направленных на знакомство с правилами эффективного речевого общения в дел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овой сфере. В задачи авторов пособия входит формирование позитивных установок в общении, воспитание ответственного отношения к слову. Эти задачи являются чрезвычайно актуальными в настоящее время, когда деловой успех во многом определяется степенью владени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 родным языком, умением использовать его как важнейший инструмент профессиональной деятельности.</w:t>
            </w:r>
          </w:p>
          <w:p w14:paraId="6A6EB670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тезисы;</w:t>
            </w:r>
          </w:p>
          <w:p w14:paraId="3459D16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рецензия;</w:t>
            </w:r>
          </w:p>
          <w:p w14:paraId="74C28F9D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аннотация;</w:t>
            </w:r>
          </w:p>
          <w:p w14:paraId="670C734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статья.</w:t>
            </w:r>
          </w:p>
          <w:p w14:paraId="63AEF402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9D3D7AE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12. Укажите, на чем нужно акцентировать внимание во вступительной части научной статьи или доклада на научно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-практической конференции:</w:t>
            </w:r>
          </w:p>
          <w:p w14:paraId="5F05F7B7" w14:textId="77777777" w:rsidR="000E547B" w:rsidRDefault="00C919AC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доказательности выдвинутого положения.</w:t>
            </w:r>
          </w:p>
          <w:p w14:paraId="02FD0897" w14:textId="77777777" w:rsidR="000E547B" w:rsidRDefault="00C919AC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обобщениях и выводах;</w:t>
            </w:r>
          </w:p>
          <w:p w14:paraId="403F4BEB" w14:textId="77777777" w:rsidR="000E547B" w:rsidRDefault="00C919AC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актуальности темы;</w:t>
            </w:r>
          </w:p>
          <w:p w14:paraId="57503FA7" w14:textId="77777777" w:rsidR="000E547B" w:rsidRDefault="00C919AC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главной мысли;</w:t>
            </w:r>
          </w:p>
          <w:p w14:paraId="3CA6CCE0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0E73BB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13. Укажите, что необходимо для главной части научной статьи или доклада на научно-технической конференции:</w:t>
            </w:r>
          </w:p>
          <w:p w14:paraId="537ABC47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разъяснить выдвинутые задачи;</w:t>
            </w:r>
          </w:p>
          <w:p w14:paraId="2695C67D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призвать к конкретным действиям.</w:t>
            </w:r>
          </w:p>
          <w:p w14:paraId="5AEC62F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сформулировать целевую установку речи;</w:t>
            </w:r>
          </w:p>
          <w:p w14:paraId="399D17A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изложить основной материал;</w:t>
            </w:r>
          </w:p>
          <w:p w14:paraId="5AA1933F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39AC47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14. Укажите языковую формулу, НЕ характерную для реферата.</w:t>
            </w:r>
          </w:p>
          <w:p w14:paraId="636F9DE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bookmarkStart w:id="2" w:name="_Hlk64065120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</w:t>
            </w:r>
            <w:bookmarkEnd w:id="2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статья посвящена проблеме...</w:t>
            </w:r>
          </w:p>
          <w:p w14:paraId="4C09D29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предназначается широко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му кругу читателей...</w:t>
            </w:r>
          </w:p>
          <w:p w14:paraId="2FE056ED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в центре внимания автора находится...</w:t>
            </w:r>
          </w:p>
          <w:p w14:paraId="4C738FCC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в статье можно выделить несколько частей</w:t>
            </w:r>
          </w:p>
          <w:p w14:paraId="08606CD0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63B2A05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15. Назовите подстиль научного стиля, характеризующийся большей свободой в выборе языковых средств:</w:t>
            </w:r>
          </w:p>
          <w:p w14:paraId="56C80670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научно-популярный подстиль</w:t>
            </w:r>
          </w:p>
          <w:p w14:paraId="52ABE40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научно-справочный подстиль</w:t>
            </w:r>
          </w:p>
          <w:p w14:paraId="2756FB18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собственно научный подстиль</w:t>
            </w:r>
          </w:p>
          <w:p w14:paraId="4EEB7D7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учебно-научный подстиль</w:t>
            </w:r>
          </w:p>
          <w:p w14:paraId="3B383AF5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73A99D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16. К особенностям делового общения НЕ ОТНОСИТСЯ:</w:t>
            </w:r>
          </w:p>
          <w:p w14:paraId="1E2D19A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регламентированность</w:t>
            </w:r>
          </w:p>
          <w:p w14:paraId="433E3DBD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направленность общения на повышение качества деятельности</w:t>
            </w:r>
          </w:p>
          <w:p w14:paraId="45D3513A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наличие высшего образования у вс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ех участников коммуникации</w:t>
            </w:r>
          </w:p>
          <w:p w14:paraId="56E0088B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общение на основе деловых интересов</w:t>
            </w:r>
          </w:p>
          <w:p w14:paraId="6BB49A9B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A9C0B8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F73A83E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17. Какой вид документа составляется в ходе совещания?</w:t>
            </w:r>
          </w:p>
          <w:p w14:paraId="330A16B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договор</w:t>
            </w:r>
          </w:p>
          <w:p w14:paraId="251602D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приказ</w:t>
            </w:r>
          </w:p>
          <w:p w14:paraId="5877807E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протокол</w:t>
            </w:r>
          </w:p>
          <w:p w14:paraId="7B8936D0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распоряжение</w:t>
            </w:r>
          </w:p>
          <w:p w14:paraId="5A08CFF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F1FCB4B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18. Какой вид делового общения подразумевает обсуждение определенных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вопросов с целью достижения согласия, заключения договора?</w:t>
            </w:r>
          </w:p>
          <w:p w14:paraId="21C6C06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телефонный разговор</w:t>
            </w:r>
          </w:p>
          <w:p w14:paraId="60D1210A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совещание</w:t>
            </w:r>
          </w:p>
          <w:p w14:paraId="51ED57B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переговоры</w:t>
            </w:r>
          </w:p>
          <w:p w14:paraId="194C0F6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собеседование</w:t>
            </w:r>
          </w:p>
          <w:p w14:paraId="15F8CF06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52AC76A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19. НЕЭФФЕКТИВНЫМ приемом проведения переговоров является:</w:t>
            </w:r>
          </w:p>
          <w:p w14:paraId="5530E3C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авторитарное поведение;</w:t>
            </w:r>
          </w:p>
          <w:p w14:paraId="4F9E506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b. продумывание стратегии и тактики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переговоров;</w:t>
            </w:r>
          </w:p>
          <w:p w14:paraId="07808CB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внимательное слушание партнера;</w:t>
            </w:r>
          </w:p>
          <w:p w14:paraId="69A2180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контроль собственных эмоций.</w:t>
            </w:r>
          </w:p>
          <w:p w14:paraId="0A808117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EE4F9D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20. В каком случае этикет ДОПУСКАЕТ обращение к адресату на «ты»?</w:t>
            </w:r>
          </w:p>
          <w:p w14:paraId="3151869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к хорошо знакомому адресату;</w:t>
            </w:r>
          </w:p>
          <w:p w14:paraId="1FA4646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в официальной обстановке общения;</w:t>
            </w:r>
          </w:p>
          <w:p w14:paraId="00ABD92D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c. при подчеркнуто вежливом, сдержанном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отношении к адресату;</w:t>
            </w:r>
          </w:p>
          <w:p w14:paraId="5BB73118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к старшему по возрасту и положению адресату.</w:t>
            </w:r>
          </w:p>
          <w:p w14:paraId="1DE343D5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59446722" w14:textId="77777777" w:rsidR="000E547B" w:rsidRDefault="000E547B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0355639" w14:textId="77777777" w:rsidR="000E547B" w:rsidRDefault="00C919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9399E81" w14:textId="77777777" w:rsidR="000E547B" w:rsidRDefault="000E547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2826D85" w14:textId="77777777" w:rsidR="000E547B" w:rsidRDefault="00C919AC">
      <w:pPr>
        <w:spacing w:after="0" w:line="240" w:lineRule="auto"/>
        <w:rPr>
          <w:rFonts w:ascii="Times New Roman" w:eastAsia="Times New Roman" w:hAnsi="Times New Roman"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6"/>
        <w:gridCol w:w="7726"/>
      </w:tblGrid>
      <w:tr w:rsidR="000E547B" w14:paraId="2A5B0013" w14:textId="77777777">
        <w:tc>
          <w:tcPr>
            <w:tcW w:w="2906" w:type="dxa"/>
          </w:tcPr>
          <w:p w14:paraId="60B032B3" w14:textId="77777777" w:rsidR="000E547B" w:rsidRDefault="00C91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5" w:type="dxa"/>
          </w:tcPr>
          <w:p w14:paraId="6295DD63" w14:textId="77777777" w:rsidR="000E547B" w:rsidRDefault="00C919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E547B" w14:paraId="7B8EEE59" w14:textId="77777777">
        <w:tc>
          <w:tcPr>
            <w:tcW w:w="2906" w:type="dxa"/>
          </w:tcPr>
          <w:p w14:paraId="001E9BF8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14:paraId="31521C03" w14:textId="77777777" w:rsidR="000E547B" w:rsidRDefault="000E547B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5" w:type="dxa"/>
          </w:tcPr>
          <w:p w14:paraId="36096B4B" w14:textId="77777777" w:rsidR="000E547B" w:rsidRDefault="00C919AC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Обучающийся умеет:</w:t>
            </w:r>
          </w:p>
          <w:p w14:paraId="2265FA0F" w14:textId="77777777" w:rsidR="000E547B" w:rsidRDefault="00C919AC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устанавливать соответствие речевых ситуаций и текстов разных типов требованиям эф</w:t>
            </w:r>
            <w:r>
              <w:rPr>
                <w:rFonts w:ascii="Times New Roman" w:hAnsi="Times New Roman"/>
                <w:sz w:val="20"/>
                <w:szCs w:val="20"/>
              </w:rPr>
              <w:t>фективной коммуникации в цифровом пространстве;</w:t>
            </w:r>
          </w:p>
          <w:p w14:paraId="3D36D4CF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E547B" w14:paraId="6CB974FA" w14:textId="77777777">
        <w:trPr>
          <w:trHeight w:val="743"/>
        </w:trPr>
        <w:tc>
          <w:tcPr>
            <w:tcW w:w="10631" w:type="dxa"/>
            <w:gridSpan w:val="2"/>
          </w:tcPr>
          <w:p w14:paraId="355AD4C7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78A1A74A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Прочитайте текст, выберите правильные варианты ответа.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Выбор обоснуйте.</w:t>
            </w:r>
          </w:p>
          <w:p w14:paraId="6C9BA948" w14:textId="77777777" w:rsidR="000E547B" w:rsidRDefault="000E54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BA2279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Корпоративные тематические чаты создаются с целью:</w:t>
            </w:r>
          </w:p>
          <w:p w14:paraId="41C9446A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Поздравления участников чата с личными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праздниками</w:t>
            </w:r>
          </w:p>
          <w:p w14:paraId="615262C8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2) Информирования о событиях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например, о совещаниях или встречах</w:t>
            </w:r>
          </w:p>
          <w:p w14:paraId="30A48F6A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 Негативной оценки деятельности конкретного человека</w:t>
            </w:r>
          </w:p>
          <w:p w14:paraId="341E998B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Обсуждения семейных проблем</w:t>
            </w:r>
          </w:p>
          <w:p w14:paraId="14F540A4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5) Оценки работы команды</w:t>
            </w:r>
          </w:p>
          <w:p w14:paraId="1FBD9092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 Командного обсуждения рабочего проекта, вопроса</w:t>
            </w:r>
          </w:p>
          <w:p w14:paraId="46600555" w14:textId="77777777" w:rsidR="000E547B" w:rsidRDefault="000E547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0E547B" w14:paraId="12E8561F" w14:textId="77777777">
        <w:trPr>
          <w:trHeight w:val="478"/>
        </w:trPr>
        <w:tc>
          <w:tcPr>
            <w:tcW w:w="2906" w:type="dxa"/>
          </w:tcPr>
          <w:p w14:paraId="21C998A1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14:paraId="4DF10B10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5" w:type="dxa"/>
          </w:tcPr>
          <w:p w14:paraId="334255F5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 навыком установления соответствия речевых ситуаций и текстов разных типов требованиям эффективной коммуник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ации в цифровом пространстве; навыком установления соответствия речевых ситуаций и текстов разных типов требованиям эффективной коммуникации в цифровом пространстве;</w:t>
            </w:r>
          </w:p>
        </w:tc>
      </w:tr>
      <w:tr w:rsidR="000E547B" w14:paraId="471B5F62" w14:textId="77777777">
        <w:trPr>
          <w:trHeight w:val="743"/>
        </w:trPr>
        <w:tc>
          <w:tcPr>
            <w:tcW w:w="10631" w:type="dxa"/>
            <w:gridSpan w:val="2"/>
          </w:tcPr>
          <w:p w14:paraId="763CACFD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0C55BED" w14:textId="77777777" w:rsidR="000E547B" w:rsidRDefault="00C919AC">
            <w:pPr>
              <w:pStyle w:val="af7"/>
              <w:widowControl w:val="0"/>
              <w:spacing w:after="0" w:line="240" w:lineRule="auto"/>
              <w:ind w:left="-57" w:right="227" w:firstLine="113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2. Прочитайте текст и запишите развёрнутый обоснованный ответ.</w:t>
            </w:r>
          </w:p>
          <w:p w14:paraId="7E6449DE" w14:textId="77777777" w:rsidR="000E547B" w:rsidRDefault="000E547B">
            <w:pPr>
              <w:widowControl w:val="0"/>
              <w:spacing w:after="0" w:line="240" w:lineRule="auto"/>
              <w:rPr>
                <w:i/>
                <w:sz w:val="20"/>
                <w:szCs w:val="20"/>
              </w:rPr>
            </w:pPr>
          </w:p>
          <w:p w14:paraId="6872C162" w14:textId="77777777" w:rsidR="000E547B" w:rsidRDefault="00C919AC">
            <w:pPr>
              <w:widowControl w:val="0"/>
              <w:spacing w:after="0" w:line="240" w:lineRule="auto"/>
              <w:ind w:left="-57" w:right="-57"/>
              <w:jc w:val="both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 в электронном письме – это небольшой блок текста, добавляемый в конец сообщений, который идентифицирует адресанта и содержит его  контактную информацию.</w:t>
            </w:r>
          </w:p>
          <w:p w14:paraId="1571B0A2" w14:textId="77777777" w:rsidR="000E547B" w:rsidRDefault="000E547B">
            <w:pPr>
              <w:widowControl w:val="0"/>
              <w:spacing w:after="0" w:line="240" w:lineRule="auto"/>
              <w:ind w:left="-57" w:right="-57"/>
              <w:jc w:val="both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4591FD22" w14:textId="77777777" w:rsidR="000E547B" w:rsidRDefault="00C919AC">
            <w:pPr>
              <w:widowControl w:val="0"/>
              <w:spacing w:after="0" w:line="240" w:lineRule="auto"/>
              <w:jc w:val="both"/>
            </w:pPr>
            <w:r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  <w:t>Какую информацию содержит блок «подпись» электронного письма для внешней переписки?</w:t>
            </w:r>
          </w:p>
          <w:p w14:paraId="0CA8E9BB" w14:textId="77777777" w:rsidR="000E547B" w:rsidRDefault="000E547B">
            <w:pPr>
              <w:widowControl w:val="0"/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00271224" w14:textId="77777777" w:rsidR="000E547B" w:rsidRDefault="000E547B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fa"/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6"/>
        <w:gridCol w:w="7726"/>
      </w:tblGrid>
      <w:tr w:rsidR="000E547B" w14:paraId="75E53E68" w14:textId="77777777">
        <w:tc>
          <w:tcPr>
            <w:tcW w:w="2906" w:type="dxa"/>
          </w:tcPr>
          <w:p w14:paraId="75EF92E4" w14:textId="77777777" w:rsidR="000E547B" w:rsidRDefault="00C919AC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5" w:type="dxa"/>
          </w:tcPr>
          <w:p w14:paraId="02E32E4B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отбирать языковые средства, характерные для академической и деловой речи;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  <w:p w14:paraId="60739FAD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EC1A50A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E547B" w14:paraId="2CD55601" w14:textId="77777777">
        <w:trPr>
          <w:trHeight w:val="743"/>
        </w:trPr>
        <w:tc>
          <w:tcPr>
            <w:tcW w:w="10631" w:type="dxa"/>
            <w:gridSpan w:val="2"/>
          </w:tcPr>
          <w:p w14:paraId="76980A7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1D5C28E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3. Отметьте слова и словосочетания, которым свойственна окраск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 официально-делового стиля.</w:t>
            </w:r>
          </w:p>
          <w:p w14:paraId="4095A74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Акционерное общество, альтернатива, банк данных, бартер, безработица, бумагомаратель, вознаградить за труды, возложить обязанности, горячая линия, догма, донесение, единовременное пособие, жилищный фонд, жилье, залогодатель, ин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формационное пространство, исправленному верить, консенсус, мораторий, надлежащий, несоблюдение, нетрудоспособность, оказать содействие, ответчик, принять к исполнению, подсадная утка.</w:t>
            </w:r>
          </w:p>
          <w:p w14:paraId="483EA1D6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5D3692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4. Замените предложенные глаголы глагольно-именными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сочетаниями, характерными для научной речи.</w:t>
            </w:r>
          </w:p>
          <w:p w14:paraId="3A76ECC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Образец: рассчитывать  – производить расчет</w:t>
            </w:r>
          </w:p>
          <w:p w14:paraId="7F65F9F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634302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Анализировать, возникать, влиять, выбирать, использовать, исследовать, наращивать, обеспечивать, обмениваться, осуществлять, повышать, помогать, появляться, потреблять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планировать, применять, приобретать, производить, продавать, распределять, распространять, регулировать, реконструировать, решать, сокращать, способствовать, функционировать, увеличивать, удовлетворять, управлять, учитывать.</w:t>
            </w:r>
          </w:p>
          <w:p w14:paraId="1B275E4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0594A32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5. Прочитайте (прослушайте)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фрагмент выступления. Определите, в каких словах ударение не соответствует нормативному.</w:t>
            </w:r>
          </w:p>
          <w:p w14:paraId="0C80500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Государственной Думе ведутся дебаты о путях выполнения поручений Президента. Намер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ние угл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бить социальные реформы оцениваются в обществе позитивно.</w:t>
            </w:r>
          </w:p>
          <w:p w14:paraId="318B240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Озвученные данны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 о темпах роста благосостояния граждан за последний кварт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 ист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ё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кшего года были восприняты неоднозначно. Однако общая тенденция, прослеживающаяся в реформах, должна обл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гчить обсуждение спорных вопросов.</w:t>
            </w:r>
          </w:p>
          <w:p w14:paraId="41F1708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итогам дебатов подготовлено ход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тайство о том, ч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тобы средств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положенные регионам в рамках реформы социальной сферы, отправлялись на места по обл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гченному варианту. За грамотное их использование руководителей регионов предполагалось премиров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ть.</w:t>
            </w:r>
          </w:p>
          <w:p w14:paraId="6676413B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1B166FF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DC93A6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BD32FC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6. Ознакомьтесь с ситуацией.</w:t>
            </w:r>
          </w:p>
          <w:p w14:paraId="4FDBD5F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Вечером за ужином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собралась семья, чтобы пообщаться и поделиться проблемами.</w:t>
            </w:r>
          </w:p>
          <w:p w14:paraId="3FABDF7C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А. Отец рассказал, что на предприятие, где он работает, поступил новый заказ, для выполнения которого нужно взять напрокат гидравлический пресс.</w:t>
            </w:r>
          </w:p>
          <w:p w14:paraId="3FA97CD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Б. Дочь тоже решила поделиться с семьей своей пробле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мой. Она недавно устроилась на работу и стала пропускать пары в университете. Это обстоятельство вызывает недовольство у преподавателей, т.к. согласно приказу ректора студентам очного отделения не разрешается пропускать занятия. Мать предложила дочери пере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вестись с очной формы обучения на заочную, чтобы можно было работать и учиться.</w:t>
            </w:r>
          </w:p>
          <w:p w14:paraId="64269041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В. Сын сообщил, что ему предложили пройти практику в другом городе, поэтому надо обсудить, кто будет использовать его автомобиль в этот период.</w:t>
            </w:r>
          </w:p>
          <w:p w14:paraId="3678F324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9148AA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Определите документ, который не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обходимо составить для решения каждой проблемы.</w:t>
            </w:r>
          </w:p>
          <w:p w14:paraId="041771E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 - _________________</w:t>
            </w:r>
          </w:p>
          <w:p w14:paraId="12794080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 - _________________</w:t>
            </w:r>
          </w:p>
          <w:p w14:paraId="50AC2DF7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- _________________</w:t>
            </w:r>
          </w:p>
          <w:p w14:paraId="786C30C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998FAAB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0E547B" w14:paraId="0DF807FC" w14:textId="77777777">
        <w:trPr>
          <w:trHeight w:val="478"/>
        </w:trPr>
        <w:tc>
          <w:tcPr>
            <w:tcW w:w="2906" w:type="dxa"/>
          </w:tcPr>
          <w:p w14:paraId="0F511CB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академической и профессиональной коммуникации</w:t>
            </w:r>
          </w:p>
        </w:tc>
        <w:tc>
          <w:tcPr>
            <w:tcW w:w="7725" w:type="dxa"/>
          </w:tcPr>
          <w:p w14:paraId="35C73C5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навыком построения речи в рамках академического и профессионального взаимодействия с соблюдением принципа отбора языковых средств;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создания речи в рамках отдельных жанров научной (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академической) и деловой (профессиональной) коммуникации с соблюдением правил речевого поведения и правил оформления</w:t>
            </w:r>
          </w:p>
          <w:p w14:paraId="3763E294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0E547B" w14:paraId="7BF516E8" w14:textId="77777777">
        <w:trPr>
          <w:trHeight w:val="8496"/>
        </w:trPr>
        <w:tc>
          <w:tcPr>
            <w:tcW w:w="10631" w:type="dxa"/>
            <w:gridSpan w:val="2"/>
          </w:tcPr>
          <w:p w14:paraId="7F56F535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609E7F7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514D65C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7. Составьте выражения, употребив в них предлагаемые языковые средства в нормативной форме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B7042EB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согласно (приказ)</w:t>
            </w:r>
          </w:p>
          <w:p w14:paraId="6CC3ED6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будущие (инженер)</w:t>
            </w:r>
          </w:p>
          <w:p w14:paraId="3376DBC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грамотные (бухгалтер)</w:t>
            </w:r>
          </w:p>
          <w:p w14:paraId="71D997C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более (11800; тонна) грузов</w:t>
            </w:r>
          </w:p>
          <w:p w14:paraId="43A0F2F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принято (375; голос) против (92; голос)</w:t>
            </w:r>
          </w:p>
          <w:p w14:paraId="10955B1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обработано не менее (две трети) (бюллетень)</w:t>
            </w:r>
          </w:p>
          <w:p w14:paraId="4CD3B8F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 (выздороветь)</w:t>
            </w:r>
          </w:p>
          <w:p w14:paraId="716C16D3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поддельн(…) банкнот(а)</w:t>
            </w:r>
          </w:p>
          <w:p w14:paraId="5AB48BD8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современн(…) вагон-цистерна</w:t>
            </w:r>
          </w:p>
          <w:p w14:paraId="5B65CC96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667EA4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8. Прочитайте текст.</w:t>
            </w:r>
          </w:p>
          <w:p w14:paraId="561545D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настоящее время пассажирские перевозки стране по ряду причин являются убыточными. Минимизация убытков с последующим достижением прибыльности пассажирских перевозок – одна из основных задач, которая стоит перед железнодорожным транспортом на современном эта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пе.</w:t>
            </w:r>
          </w:p>
          <w:p w14:paraId="092581C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Пассажирские перевозки должны быть организованы таким образом, чтобы способствовать повышению доходных поступлений железнодорожному транспорту, повышению рентабельности и снижению себестоимости перевозок.</w:t>
            </w:r>
          </w:p>
          <w:p w14:paraId="7EF18BDB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Повышение уровня доходности пассажирских перево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зок может быть достигнуто за счет проведения ряда мер по своевременному освоению пассажиропотока и рациональному использованию подвижного состава.</w:t>
            </w:r>
          </w:p>
          <w:p w14:paraId="138F5077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Технико-экономическая оценка целесообразности обращения пассажирского поезда включает: расчет расходов, связа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нных с обращением пассажирского поезда, доходов от продажи проездных документов и величины расчетной прибыли.</w:t>
            </w:r>
          </w:p>
          <w:p w14:paraId="7C0E9B1A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7612549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Составьте к нему аннотацию, используя характерные для данного жанра языковые формулы:</w:t>
            </w:r>
          </w:p>
          <w:p w14:paraId="44E050A3" w14:textId="77777777" w:rsidR="000E547B" w:rsidRDefault="00C919AC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Автор текста поднимает проблему…</w:t>
            </w:r>
          </w:p>
          <w:p w14:paraId="6C82655D" w14:textId="77777777" w:rsidR="000E547B" w:rsidRDefault="00C919AC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мнению автора, решением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заявленной проблемы может стать…</w:t>
            </w:r>
          </w:p>
          <w:p w14:paraId="61778D0E" w14:textId="77777777" w:rsidR="000E547B" w:rsidRDefault="00C919AC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Текст предназначен для/ будет интересен (кому?)…</w:t>
            </w:r>
          </w:p>
          <w:p w14:paraId="426B3E0F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7389579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0CB1C7F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9. Перед вами документ. Определите, допущены ли автором ошибки при его составлении. Если требуются исправления, то какие?</w:t>
            </w:r>
          </w:p>
          <w:p w14:paraId="4B11104C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8AB1D7B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96EAC7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3B987C5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F9A623D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0B7978D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360B2C1" wp14:editId="5FB6908B">
                  <wp:extent cx="4721225" cy="2699385"/>
                  <wp:effectExtent l="0" t="0" r="0" b="0"/>
                  <wp:docPr id="3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1225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3DCA73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38C6987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Выберите один или несколько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ответов:</w:t>
            </w:r>
          </w:p>
          <w:p w14:paraId="1CB95263" w14:textId="77777777" w:rsidR="000E547B" w:rsidRDefault="00C919A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Документ оформлен правильно.</w:t>
            </w:r>
          </w:p>
          <w:p w14:paraId="0C9A5A7D" w14:textId="77777777" w:rsidR="000E547B" w:rsidRDefault="00C919A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Реквизиты "адресат" и "адресант" обязательно следует располагать в левом верхнем углу документа.</w:t>
            </w:r>
          </w:p>
          <w:p w14:paraId="188E1B92" w14:textId="77777777" w:rsidR="000E547B" w:rsidRDefault="00C919A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"адресант" требует дополнения: следует указать должность сотрудника.</w:t>
            </w:r>
          </w:p>
          <w:p w14:paraId="1EC45F52" w14:textId="77777777" w:rsidR="000E547B" w:rsidRDefault="00C919A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необходимо указать полно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 имя адресанта заявления: "Я, Кузнецов Илья Андреевич, ..."</w:t>
            </w:r>
          </w:p>
          <w:p w14:paraId="6E8997DD" w14:textId="77777777" w:rsidR="000E547B" w:rsidRDefault="00C919A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распространенное в литературно-бытовой речи выражение "дать отгул" рекомендуется заменить на стандартизированную конструкцию "предоставить отпуск без сохранения заработной плат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ы".</w:t>
            </w:r>
          </w:p>
          <w:p w14:paraId="2F93F9A3" w14:textId="77777777" w:rsidR="000E547B" w:rsidRDefault="00C919A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Причину составления документа рекомендуется излагать при помощи стандартизированных выражений: "по семейным обстоятельствам", "по причинам личного характера" и т.п.</w:t>
            </w:r>
          </w:p>
          <w:p w14:paraId="5ADCC1E6" w14:textId="77777777" w:rsidR="000E547B" w:rsidRDefault="00C919A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Реквизит "дата составления документа" в соответствии с требованиями деловой письменной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речи рекомендуется оформить в формате 00.00.0000 (две цифры - день; две цифры - месяц; четыре цифры - год).</w:t>
            </w:r>
          </w:p>
          <w:p w14:paraId="62076CAB" w14:textId="77777777" w:rsidR="000E547B" w:rsidRDefault="00C919AC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конце документа требуется расшифровать подпись записью "Кузнецов Илья Андреевич".</w:t>
            </w:r>
          </w:p>
          <w:p w14:paraId="51E0CD56" w14:textId="77777777" w:rsidR="000E547B" w:rsidRDefault="00C919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Оформите документ правильно.</w:t>
            </w:r>
          </w:p>
          <w:p w14:paraId="383247B1" w14:textId="77777777" w:rsidR="000E547B" w:rsidRDefault="000E5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047CB8AC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FC551A9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FDA9C8F" w14:textId="77777777" w:rsidR="000E547B" w:rsidRDefault="000E54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0B4DD75" w14:textId="77777777" w:rsidR="000E547B" w:rsidRDefault="00C919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</w:t>
      </w:r>
      <w:r>
        <w:rPr>
          <w:rFonts w:ascii="Times New Roman" w:eastAsia="Times New Roman" w:hAnsi="Times New Roman"/>
          <w:b/>
          <w:iCs/>
          <w:sz w:val="24"/>
          <w:szCs w:val="24"/>
        </w:rPr>
        <w:t>вопросов для подготовки обучающихся к промежуточной аттестации</w:t>
      </w:r>
    </w:p>
    <w:p w14:paraId="45A0C498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Язык как важнейшее средство общения. Формы существования языка, его социальные и территориальные разновидности.</w:t>
      </w:r>
    </w:p>
    <w:p w14:paraId="43A2D50F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Речь как речевая деятельность. Соотношение языка и речи. Формы речи.</w:t>
      </w:r>
    </w:p>
    <w:p w14:paraId="58D4721F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Кул</w:t>
      </w:r>
      <w:r>
        <w:rPr>
          <w:rFonts w:ascii="Times New Roman" w:hAnsi="Times New Roman" w:cs="Times New Roman"/>
          <w:color w:val="000000"/>
          <w:sz w:val="24"/>
          <w:szCs w:val="24"/>
        </w:rPr>
        <w:t>ьтура речи. Аспекты культуры речи. Их характеристика. Качества хорошей речи.</w:t>
      </w:r>
    </w:p>
    <w:p w14:paraId="692AE8A6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Понятие речевой ситуации. Компоненты речевой ситуации.</w:t>
      </w:r>
    </w:p>
    <w:p w14:paraId="2E2C1CE5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Общение как вид взаимодействия людей. Основные единицы общения. Виды общения.</w:t>
      </w:r>
    </w:p>
    <w:p w14:paraId="6D5D48F1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Невербальное общение и его компоненты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EC437E5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Особенности речевого общения. Основные функции речевой коммуникации.</w:t>
      </w:r>
    </w:p>
    <w:p w14:paraId="38A106DC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Правила речевого поведения. Русский речевой этикет. </w:t>
      </w:r>
    </w:p>
    <w:p w14:paraId="14910861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Условия эффективной коммуникации: принцип кооперации, принцип вежливости и др.</w:t>
      </w:r>
    </w:p>
    <w:p w14:paraId="1AFB3EA4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Понятие языковой нормы. Свойства нормы.</w:t>
      </w:r>
    </w:p>
    <w:p w14:paraId="339EE568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Варианты нормы. Типы языковых вариантов. Языковая политика.</w:t>
      </w:r>
    </w:p>
    <w:p w14:paraId="71D399B9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 Словари и справочники по русскому языку и культуре речи. Норма и её нарушение (ошибка).</w:t>
      </w:r>
    </w:p>
    <w:p w14:paraId="5DBD5154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Орфоэпические нормы. Основные группы орфоэпических норм.</w:t>
      </w:r>
    </w:p>
    <w:p w14:paraId="42E5FEEC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Акцентологические нормы. Особенност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 русского ударения.</w:t>
      </w:r>
    </w:p>
    <w:p w14:paraId="0C7183CC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Лексические нормы. Классификация лексических ошибок.</w:t>
      </w:r>
    </w:p>
    <w:p w14:paraId="79D9D756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Морфологические нормы имени существительного.</w:t>
      </w:r>
    </w:p>
    <w:p w14:paraId="35270138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Морфологические нормы имени прилагательного, имени числительного, местоимения.</w:t>
      </w:r>
    </w:p>
    <w:p w14:paraId="3466884D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18. Морфологические нормы </w:t>
      </w:r>
      <w:r>
        <w:rPr>
          <w:rFonts w:ascii="Times New Roman" w:hAnsi="Times New Roman" w:cs="Times New Roman"/>
          <w:color w:val="000000"/>
          <w:sz w:val="24"/>
          <w:szCs w:val="24"/>
        </w:rPr>
        <w:t>образования и употребления форм глагола.</w:t>
      </w:r>
    </w:p>
    <w:p w14:paraId="5C87CC56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 Синтаксические нормы.</w:t>
      </w:r>
    </w:p>
    <w:p w14:paraId="60B6DB54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20. Функциональные стили русского литературного языка. Их классификация.</w:t>
      </w:r>
    </w:p>
    <w:p w14:paraId="6209086B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21. Научный стиль. Стилевые черты. Подстили. Языковые особенности.</w:t>
      </w:r>
    </w:p>
    <w:p w14:paraId="0F94E816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22. Композиция научных текстов, их логическая схе</w:t>
      </w:r>
      <w:r>
        <w:rPr>
          <w:rFonts w:ascii="Times New Roman" w:hAnsi="Times New Roman" w:cs="Times New Roman"/>
          <w:color w:val="000000"/>
          <w:sz w:val="24"/>
          <w:szCs w:val="24"/>
        </w:rPr>
        <w:t>ма.</w:t>
      </w:r>
    </w:p>
    <w:p w14:paraId="5E984717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23. Жанры научных текстов: монография, статья, тезисы, конспект. </w:t>
      </w:r>
    </w:p>
    <w:p w14:paraId="12EC38EA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24. Реферат как жанр учебно-научного подстиля.</w:t>
      </w:r>
    </w:p>
    <w:p w14:paraId="0B5030A5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25. Аннотирование.</w:t>
      </w:r>
    </w:p>
    <w:p w14:paraId="1E66CFEF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26. Курсовая работа, дипломный проект. Структура, требования к оформлению и написанию.</w:t>
      </w:r>
    </w:p>
    <w:p w14:paraId="6943BAD2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27. Официально-деловой стиль. Сти</w:t>
      </w:r>
      <w:r>
        <w:rPr>
          <w:rFonts w:ascii="Times New Roman" w:hAnsi="Times New Roman" w:cs="Times New Roman"/>
          <w:color w:val="000000"/>
          <w:sz w:val="24"/>
          <w:szCs w:val="24"/>
        </w:rPr>
        <w:t>левые черты делового стиля. Подстили официально-делового стиля.</w:t>
      </w:r>
    </w:p>
    <w:p w14:paraId="6662F090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28. Языковые особенности официально-делового стиля. Приёмы унификации языка служебных документов.</w:t>
      </w:r>
    </w:p>
    <w:p w14:paraId="7CB3C230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29. Понятие документа. Классификация служебных документов.</w:t>
      </w:r>
    </w:p>
    <w:p w14:paraId="172DB1A3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30. Правила оформления личных докум</w:t>
      </w:r>
      <w:r>
        <w:rPr>
          <w:rFonts w:ascii="Times New Roman" w:hAnsi="Times New Roman" w:cs="Times New Roman"/>
          <w:color w:val="000000"/>
          <w:sz w:val="24"/>
          <w:szCs w:val="24"/>
        </w:rPr>
        <w:t>ентов.</w:t>
      </w:r>
    </w:p>
    <w:p w14:paraId="4F0479FA" w14:textId="77777777" w:rsidR="000E547B" w:rsidRDefault="00C919AC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31. Принципы и формы академической и профессиональной коммуникации в цифровой среде.</w:t>
      </w:r>
    </w:p>
    <w:p w14:paraId="79C85BC3" w14:textId="77777777" w:rsidR="000E547B" w:rsidRDefault="00C919AC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32. Принципы речевого этикета в профессиональной цифровой среде.</w:t>
      </w:r>
    </w:p>
    <w:p w14:paraId="16752FEB" w14:textId="77777777" w:rsidR="000E547B" w:rsidRDefault="00C919AC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33. Публицистический стиль.  </w:t>
      </w:r>
      <w:r>
        <w:rPr>
          <w:rFonts w:ascii="Times New Roman" w:hAnsi="Times New Roman"/>
          <w:color w:val="000000"/>
          <w:sz w:val="24"/>
          <w:szCs w:val="24"/>
        </w:rPr>
        <w:t>Общая характеристика. Языковые особенности.</w:t>
      </w:r>
    </w:p>
    <w:p w14:paraId="28BC0963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34. </w:t>
      </w:r>
      <w:r>
        <w:rPr>
          <w:rFonts w:ascii="Times New Roman" w:hAnsi="Times New Roman" w:cs="Times New Roman"/>
          <w:color w:val="000000"/>
          <w:sz w:val="24"/>
          <w:szCs w:val="24"/>
        </w:rPr>
        <w:t>Художественный стиль (язык художественной литературы). Стилевые черты художественного стиля. Тропы и фигуры речи.</w:t>
      </w:r>
    </w:p>
    <w:p w14:paraId="50C0EB96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35. Разговорный стиль. Условия функционирования, внеязыковые факторы. Фонетические, словообразовательные, лексические, морфологические и синта</w:t>
      </w:r>
      <w:r>
        <w:rPr>
          <w:rFonts w:ascii="Times New Roman" w:hAnsi="Times New Roman" w:cs="Times New Roman"/>
          <w:color w:val="000000"/>
          <w:sz w:val="24"/>
          <w:szCs w:val="24"/>
        </w:rPr>
        <w:t>ксические особенности разговорной речи.</w:t>
      </w:r>
    </w:p>
    <w:p w14:paraId="141AC46B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Профессиональная (деловая) устная коммуникация. Устная деловая речь.</w:t>
      </w:r>
    </w:p>
    <w:p w14:paraId="61EDF810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Жанры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устной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деловой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коммуникации.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Деловая беседа, её структурные и языковые особенности.</w:t>
      </w:r>
    </w:p>
    <w:p w14:paraId="01526AB0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38. Собеседование: виды собеседований, стратегия </w:t>
      </w:r>
      <w:r>
        <w:rPr>
          <w:rFonts w:ascii="Times New Roman" w:hAnsi="Times New Roman" w:cs="Times New Roman"/>
          <w:color w:val="000000"/>
          <w:sz w:val="24"/>
          <w:szCs w:val="24"/>
        </w:rPr>
        <w:t>и тактика подготовки и проведения.</w:t>
      </w:r>
    </w:p>
    <w:p w14:paraId="51D3927E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39. Деловой телефонный разговор: стратегия и тактика подготовки и проведения.</w:t>
      </w:r>
    </w:p>
    <w:p w14:paraId="3CA7BA3A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40. Деловое совещание: виды совещаний, стратегия и тактика подготовки и проведения.</w:t>
      </w:r>
    </w:p>
    <w:p w14:paraId="09A008D5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41. Переговоры: виды переговоров, стратегия и тактика прове</w:t>
      </w:r>
      <w:r>
        <w:rPr>
          <w:rFonts w:ascii="Times New Roman" w:hAnsi="Times New Roman" w:cs="Times New Roman"/>
          <w:color w:val="000000"/>
          <w:sz w:val="24"/>
          <w:szCs w:val="24"/>
        </w:rPr>
        <w:t>дения.</w:t>
      </w:r>
    </w:p>
    <w:p w14:paraId="5B7F8AF9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42. Презентация как жанр делового общения.</w:t>
      </w:r>
    </w:p>
    <w:p w14:paraId="47036A1E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43. Основы деловой риторики. Секреты успешной деловой публичной речи.</w:t>
      </w:r>
    </w:p>
    <w:p w14:paraId="690ADDCF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44. Виды речи (информационная, развлекательная, агитационная).</w:t>
      </w:r>
    </w:p>
    <w:p w14:paraId="60EC3107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45. Этапы подготовки выступления. Структура публичного </w:t>
      </w:r>
      <w:r>
        <w:rPr>
          <w:rFonts w:ascii="Times New Roman" w:hAnsi="Times New Roman" w:cs="Times New Roman"/>
          <w:color w:val="000000"/>
          <w:sz w:val="24"/>
          <w:szCs w:val="24"/>
        </w:rPr>
        <w:t>выступления. Приемы изложения содержания речи.</w:t>
      </w:r>
    </w:p>
    <w:p w14:paraId="6021C9C9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46. Способы создания речевого портрета оратора. Контакт оратора с аудиторией. Способы управления вниманием аудитории.</w:t>
      </w:r>
    </w:p>
    <w:p w14:paraId="0B47019C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47. Искусство деловой дискуссии. Правила ведения спора в деловом общении. </w:t>
      </w:r>
    </w:p>
    <w:p w14:paraId="3E156C21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48. Искусство сп</w:t>
      </w:r>
      <w:r>
        <w:rPr>
          <w:rFonts w:ascii="Times New Roman" w:hAnsi="Times New Roman" w:cs="Times New Roman"/>
          <w:color w:val="000000"/>
          <w:sz w:val="24"/>
          <w:szCs w:val="24"/>
        </w:rPr>
        <w:t>ора. Речевое поведение в споре.</w:t>
      </w:r>
    </w:p>
    <w:p w14:paraId="56E1F924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49. Основные стратегии, тактики и приёмы спора.</w:t>
      </w:r>
    </w:p>
    <w:p w14:paraId="361FBB09" w14:textId="77777777" w:rsidR="000E547B" w:rsidRDefault="00C919AC">
      <w:pPr>
        <w:suppressAutoHyphens w:val="0"/>
        <w:spacing w:after="0" w:line="240" w:lineRule="auto"/>
        <w:ind w:firstLine="709"/>
        <w:jc w:val="both"/>
        <w:rPr>
          <w:sz w:val="19"/>
          <w:szCs w:val="1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50. Аргументация, виды аргументов</w:t>
      </w:r>
      <w:r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14:paraId="7A5723C1" w14:textId="77777777" w:rsidR="000E547B" w:rsidRDefault="00C919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7C039AFF" w14:textId="77777777" w:rsidR="000E547B" w:rsidRDefault="00C919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3 </w:t>
      </w:r>
      <w:r>
        <w:rPr>
          <w:rFonts w:ascii="Times New Roman" w:hAnsi="Times New Roman"/>
          <w:b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15E1A74" w14:textId="77777777" w:rsidR="000E547B" w:rsidRDefault="000E54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229AAB0" w14:textId="77777777" w:rsidR="000E547B" w:rsidRDefault="000E54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385CD8C" w14:textId="77777777" w:rsidR="000E547B" w:rsidRDefault="00C919A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F2B42C4" w14:textId="77777777" w:rsidR="000E547B" w:rsidRDefault="000E54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AD0796" w14:textId="77777777" w:rsidR="000E547B" w:rsidRDefault="00C919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E08C9AD" w14:textId="77777777" w:rsidR="000E547B" w:rsidRDefault="00C919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</w:t>
      </w:r>
      <w:r>
        <w:rPr>
          <w:rFonts w:ascii="Times New Roman" w:hAnsi="Times New Roman"/>
          <w:sz w:val="24"/>
          <w:szCs w:val="24"/>
        </w:rPr>
        <w:t>вляется обучающемуся, если количество правильных ответов на вопросы – 89 – 76% от общего объёма заданных вопросов;</w:t>
      </w:r>
    </w:p>
    <w:p w14:paraId="422DD6ED" w14:textId="77777777" w:rsidR="000E547B" w:rsidRDefault="00C919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39B1D35" w14:textId="77777777" w:rsidR="000E547B" w:rsidRDefault="00C919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</w:t>
      </w:r>
      <w:r>
        <w:rPr>
          <w:rFonts w:ascii="Times New Roman" w:hAnsi="Times New Roman"/>
          <w:sz w:val="24"/>
          <w:szCs w:val="24"/>
        </w:rPr>
        <w:t>ых вопросов.</w:t>
      </w:r>
    </w:p>
    <w:p w14:paraId="20BC75AA" w14:textId="77777777" w:rsidR="000E547B" w:rsidRDefault="000E54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FAB486" w14:textId="77777777" w:rsidR="000E547B" w:rsidRDefault="00C919A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4EC7A9B" w14:textId="77777777" w:rsidR="000E547B" w:rsidRDefault="000E54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2864F3" w14:textId="77777777" w:rsidR="000E547B" w:rsidRDefault="00C919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BB5938D" w14:textId="77777777" w:rsidR="000E547B" w:rsidRDefault="00C919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FEA3075" w14:textId="77777777" w:rsidR="000E547B" w:rsidRDefault="00C919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студент правильно выполнил не менее 2/3 всей работы или доп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651E719" w14:textId="77777777" w:rsidR="000E547B" w:rsidRDefault="00C919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превысило норму для оценки «удовлетворительно» или правильно выполнено менее 2/3 всей работы.</w:t>
      </w:r>
    </w:p>
    <w:p w14:paraId="6F1B87D1" w14:textId="77777777" w:rsidR="000E547B" w:rsidRDefault="00C919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E363FAF" w14:textId="77777777" w:rsidR="000E547B" w:rsidRDefault="00C919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языковых норм; незнание приемов решения коммуникативных задач; ошибки, показывающие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неправильное понимание условия предложенного задания.</w:t>
      </w:r>
    </w:p>
    <w:p w14:paraId="5235DFA2" w14:textId="77777777" w:rsidR="000E547B" w:rsidRDefault="00C919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7D1397E" w14:textId="77777777" w:rsidR="000E547B" w:rsidRDefault="00C919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выполнения задания; отдельные погрешности в формулировке выводов; небрежное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выполнение задания.</w:t>
      </w:r>
    </w:p>
    <w:p w14:paraId="30978957" w14:textId="77777777" w:rsidR="000E547B" w:rsidRDefault="000E547B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07C9E1B" w14:textId="77777777" w:rsidR="000E547B" w:rsidRDefault="00C919AC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7CA40F0" w14:textId="77777777" w:rsidR="000E547B" w:rsidRDefault="00C919AC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Отлично/з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ачтено» – </w:t>
      </w:r>
      <w:r>
        <w:rPr>
          <w:rFonts w:ascii="Times New Roman" w:hAnsi="Times New Roman"/>
          <w:color w:val="000000"/>
          <w:sz w:val="24"/>
          <w:szCs w:val="24"/>
        </w:rPr>
        <w:t>студент приобрел необходимые умения и навыки, освоил вопросы практического применения полученных знаний, не допустил фактических ошибок (дополнительно – при устном ответе – не</w:t>
      </w:r>
      <w:r>
        <w:rPr>
          <w:rFonts w:ascii="Times New Roman" w:hAnsi="Times New Roman"/>
          <w:color w:val="000000"/>
          <w:sz w:val="24"/>
          <w:szCs w:val="24"/>
        </w:rPr>
        <w:t xml:space="preserve"> допустил нарушений языковых норм и правил речевого этикета).</w:t>
      </w:r>
    </w:p>
    <w:p w14:paraId="7529E378" w14:textId="77777777" w:rsidR="000E547B" w:rsidRDefault="00C919AC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 студент</w:t>
      </w:r>
      <w:r>
        <w:rPr>
          <w:rFonts w:ascii="Times New Roman" w:hAnsi="Times New Roman"/>
          <w:color w:val="000000"/>
          <w:sz w:val="24"/>
          <w:szCs w:val="24"/>
        </w:rPr>
        <w:t xml:space="preserve"> приобрел необходимые умения и навыки, освоил вопросы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незначительные ошибки и неточности. </w:t>
      </w:r>
    </w:p>
    <w:p w14:paraId="630859D8" w14:textId="77777777" w:rsidR="000E547B" w:rsidRDefault="00C919AC">
      <w:pPr>
        <w:widowControl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526B98FF" w14:textId="77777777" w:rsidR="000E547B" w:rsidRDefault="00C919AC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color w:val="000000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4D94D33" w14:textId="77777777" w:rsidR="000E547B" w:rsidRDefault="000E547B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E547B">
      <w:pgSz w:w="11906" w:h="16838"/>
      <w:pgMar w:top="567" w:right="567" w:bottom="567" w:left="567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8E12C" w14:textId="77777777" w:rsidR="00C919AC" w:rsidRDefault="00C919AC">
      <w:pPr>
        <w:spacing w:after="0" w:line="240" w:lineRule="auto"/>
      </w:pPr>
      <w:r>
        <w:separator/>
      </w:r>
    </w:p>
  </w:endnote>
  <w:endnote w:type="continuationSeparator" w:id="0">
    <w:p w14:paraId="4DC9B66B" w14:textId="77777777" w:rsidR="00C919AC" w:rsidRDefault="00C91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F5101" w14:textId="77777777" w:rsidR="00C919AC" w:rsidRDefault="00C919AC">
      <w:pPr>
        <w:rPr>
          <w:sz w:val="12"/>
        </w:rPr>
      </w:pPr>
      <w:r>
        <w:separator/>
      </w:r>
    </w:p>
  </w:footnote>
  <w:footnote w:type="continuationSeparator" w:id="0">
    <w:p w14:paraId="73958651" w14:textId="77777777" w:rsidR="00C919AC" w:rsidRDefault="00C919AC">
      <w:pPr>
        <w:rPr>
          <w:sz w:val="12"/>
        </w:rPr>
      </w:pPr>
      <w:r>
        <w:continuationSeparator/>
      </w:r>
    </w:p>
  </w:footnote>
  <w:footnote w:id="1">
    <w:p w14:paraId="29B30263" w14:textId="77777777" w:rsidR="000E547B" w:rsidRDefault="00C919AC">
      <w:pPr>
        <w:pStyle w:val="aa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Приводятся типовые вопросы и задания. Оценочные средства, предназначенные для проведения </w:t>
      </w:r>
      <w:r>
        <w:rPr>
          <w:rFonts w:ascii="Times New Roman" w:hAnsi="Times New Roman" w:cs="Times New Roman"/>
        </w:rPr>
        <w:t>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</w:t>
      </w:r>
      <w:r>
        <w:rPr>
          <w:rFonts w:ascii="Times New Roman" w:hAnsi="Times New Roman" w:cs="Times New Roman"/>
        </w:rPr>
        <w:t>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952F3"/>
    <w:multiLevelType w:val="multilevel"/>
    <w:tmpl w:val="DCB80D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5627A4"/>
    <w:multiLevelType w:val="multilevel"/>
    <w:tmpl w:val="D08658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61168F"/>
    <w:multiLevelType w:val="multilevel"/>
    <w:tmpl w:val="244036C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58B436C1"/>
    <w:multiLevelType w:val="multilevel"/>
    <w:tmpl w:val="8A402E26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CE71AF"/>
    <w:multiLevelType w:val="multilevel"/>
    <w:tmpl w:val="50262D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7FB81297"/>
    <w:multiLevelType w:val="multilevel"/>
    <w:tmpl w:val="A4922914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7B"/>
    <w:rsid w:val="000E547B"/>
    <w:rsid w:val="00976BE1"/>
    <w:rsid w:val="00C919AC"/>
    <w:rsid w:val="00C9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49106"/>
  <w15:docId w15:val="{536A2987-CEF2-4A1D-BDB6-9EB14622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7">
    <w:name w:val="Основной текст Знак"/>
    <w:basedOn w:val="a0"/>
    <w:link w:val="a8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a"/>
    <w:uiPriority w:val="99"/>
    <w:semiHidden/>
    <w:qFormat/>
    <w:rsid w:val="00EE3C25"/>
    <w:rPr>
      <w:sz w:val="20"/>
      <w:szCs w:val="20"/>
    </w:rPr>
  </w:style>
  <w:style w:type="character" w:customStyle="1" w:styleId="ab">
    <w:name w:val="Символ сноски"/>
    <w:uiPriority w:val="99"/>
    <w:semiHidden/>
    <w:unhideWhenUsed/>
    <w:qFormat/>
    <w:rsid w:val="00EE3C25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Верхний колонтитул Знак"/>
    <w:basedOn w:val="a0"/>
    <w:link w:val="ae"/>
    <w:uiPriority w:val="99"/>
    <w:semiHidden/>
    <w:qFormat/>
    <w:rsid w:val="00595E13"/>
  </w:style>
  <w:style w:type="character" w:customStyle="1" w:styleId="af">
    <w:name w:val="Нижний колонтитул Знак"/>
    <w:basedOn w:val="a0"/>
    <w:link w:val="af0"/>
    <w:uiPriority w:val="99"/>
    <w:semiHidden/>
    <w:qFormat/>
    <w:rsid w:val="00595E13"/>
  </w:style>
  <w:style w:type="character" w:customStyle="1" w:styleId="af1">
    <w:name w:val="Символ концевой сноски"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paragraph" w:styleId="af3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semiHidden/>
    <w:unhideWhenUsed/>
    <w:rsid w:val="004765F4"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4">
    <w:name w:val="List"/>
    <w:basedOn w:val="a8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5">
    <w:name w:val="Balloon Text"/>
    <w:basedOn w:val="a"/>
    <w:link w:val="a4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footnote text"/>
    <w:basedOn w:val="a"/>
    <w:link w:val="a9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paragraph" w:customStyle="1" w:styleId="af8">
    <w:name w:val="Колонтитул"/>
    <w:basedOn w:val="a"/>
    <w:qFormat/>
  </w:style>
  <w:style w:type="paragraph" w:styleId="ae">
    <w:name w:val="header"/>
    <w:basedOn w:val="a"/>
    <w:link w:val="ad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9">
    <w:name w:val="Содержимое врезки"/>
    <w:basedOn w:val="a"/>
    <w:qFormat/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1F9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F6572-2DB0-4F01-A4DA-9C49AF54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3783</Words>
  <Characters>21568</Characters>
  <Application>Microsoft Office Word</Application>
  <DocSecurity>0</DocSecurity>
  <Lines>179</Lines>
  <Paragraphs>50</Paragraphs>
  <ScaleCrop>false</ScaleCrop>
  <Company/>
  <LinksUpToDate>false</LinksUpToDate>
  <CharactersWithSpaces>25301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Ксения Иващева</cp:lastModifiedBy>
  <cp:revision>2</cp:revision>
  <dcterms:created xsi:type="dcterms:W3CDTF">2026-04-15T12:52:00Z</dcterms:created>
  <dcterms:modified xsi:type="dcterms:W3CDTF">2026-04-15T12:52:00Z</dcterms:modified>
  <dc:language>ru-RU</dc:language>
</cp:coreProperties>
</file>